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F68" w:rsidRPr="00347F68" w:rsidRDefault="00812F7F" w:rsidP="00ED3526">
      <w:pPr>
        <w:jc w:val="right"/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0" t="0" r="0" b="0"/>
            <wp:wrapNone/>
            <wp:docPr id="14" name="Pilt 14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F68" w:rsidRPr="00347F68" w:rsidRDefault="00347F68" w:rsidP="00347F68"/>
    <w:p w:rsidR="00347F68" w:rsidRPr="00347F68" w:rsidRDefault="00347F68" w:rsidP="00347F68"/>
    <w:p w:rsidR="000C45FD" w:rsidRPr="007C38E0" w:rsidRDefault="000C45FD" w:rsidP="00347F68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7C38E0">
        <w:rPr>
          <w:rFonts w:ascii="Algerian" w:hAnsi="Algerian"/>
          <w:b w:val="0"/>
          <w:bCs/>
          <w:sz w:val="36"/>
        </w:rPr>
        <w:t xml:space="preserve">JÕELÄHTME </w:t>
      </w:r>
      <w:r w:rsidR="00347F68">
        <w:rPr>
          <w:rFonts w:ascii="Algerian" w:hAnsi="Algerian"/>
          <w:b w:val="0"/>
          <w:bCs/>
          <w:sz w:val="36"/>
        </w:rPr>
        <w:t xml:space="preserve"> </w:t>
      </w:r>
      <w:r w:rsidRPr="007C38E0">
        <w:rPr>
          <w:rFonts w:ascii="Algerian" w:hAnsi="Algerian"/>
          <w:b w:val="0"/>
          <w:bCs/>
          <w:sz w:val="36"/>
        </w:rPr>
        <w:t>VALLAVOLIKOGU</w:t>
      </w:r>
      <w:r w:rsidR="00347F68">
        <w:rPr>
          <w:rFonts w:ascii="Algerian" w:hAnsi="Algerian"/>
          <w:b w:val="0"/>
          <w:bCs/>
          <w:sz w:val="36"/>
        </w:rPr>
        <w:tab/>
      </w:r>
    </w:p>
    <w:p w:rsidR="000C45FD" w:rsidRPr="008D1729" w:rsidRDefault="000C45FD" w:rsidP="008D1729">
      <w:pPr>
        <w:pStyle w:val="Pealkiri1"/>
        <w:tabs>
          <w:tab w:val="left" w:pos="2127"/>
        </w:tabs>
        <w:jc w:val="center"/>
        <w:rPr>
          <w:rFonts w:ascii="Algerian" w:hAnsi="Algerian" w:cs="Arial"/>
          <w:b w:val="0"/>
          <w:sz w:val="32"/>
        </w:rPr>
      </w:pPr>
      <w:r w:rsidRPr="00E42CE0">
        <w:rPr>
          <w:rFonts w:ascii="Algerian" w:hAnsi="Algerian" w:cs="Arial"/>
          <w:b w:val="0"/>
          <w:sz w:val="32"/>
        </w:rPr>
        <w:t>O T S U S</w:t>
      </w:r>
      <w:r w:rsidR="00347F68" w:rsidRPr="00E42CE0">
        <w:rPr>
          <w:rFonts w:ascii="Algerian" w:hAnsi="Algerian" w:cs="Arial"/>
          <w:b w:val="0"/>
          <w:sz w:val="32"/>
        </w:rPr>
        <w:tab/>
      </w:r>
    </w:p>
    <w:p w:rsidR="00ED3526" w:rsidRDefault="00ED3526"/>
    <w:p w:rsidR="00060CD6" w:rsidRPr="00FF0682" w:rsidRDefault="00060CD6" w:rsidP="00060CD6">
      <w:pPr>
        <w:pStyle w:val="Normaallaadveeb"/>
        <w:ind w:right="-15"/>
        <w:rPr>
          <w:rFonts w:eastAsia="Times New Roman"/>
          <w:lang w:val="et-EE"/>
        </w:rPr>
      </w:pPr>
      <w:r w:rsidRPr="00FF0682">
        <w:rPr>
          <w:rFonts w:eastAsia="Times New Roman"/>
          <w:lang w:val="et-EE"/>
        </w:rPr>
        <w:t>Jõelähtme</w:t>
      </w:r>
      <w:r w:rsidRPr="00FF0682">
        <w:rPr>
          <w:rFonts w:eastAsia="Times New Roman"/>
          <w:lang w:val="et-EE"/>
        </w:rPr>
        <w:tab/>
      </w:r>
      <w:r w:rsidRPr="00FF0682">
        <w:rPr>
          <w:rFonts w:eastAsia="Times New Roman"/>
          <w:lang w:val="et-EE"/>
        </w:rPr>
        <w:tab/>
      </w:r>
      <w:r w:rsidRPr="00FF0682">
        <w:rPr>
          <w:rFonts w:eastAsia="Times New Roman"/>
          <w:lang w:val="et-EE"/>
        </w:rPr>
        <w:tab/>
      </w:r>
      <w:r w:rsidRPr="00FF0682">
        <w:rPr>
          <w:rFonts w:eastAsia="Times New Roman"/>
          <w:lang w:val="et-EE"/>
        </w:rPr>
        <w:tab/>
      </w:r>
      <w:r w:rsidRPr="00FF0682">
        <w:rPr>
          <w:rFonts w:eastAsia="Times New Roman"/>
          <w:lang w:val="et-EE"/>
        </w:rPr>
        <w:tab/>
      </w:r>
      <w:r w:rsidRPr="00FF0682">
        <w:rPr>
          <w:rFonts w:eastAsia="Times New Roman"/>
          <w:lang w:val="et-EE"/>
        </w:rPr>
        <w:tab/>
      </w:r>
      <w:r w:rsidRPr="00FF0682">
        <w:rPr>
          <w:rFonts w:eastAsia="Times New Roman"/>
          <w:lang w:val="et-EE"/>
        </w:rPr>
        <w:tab/>
      </w:r>
      <w:r w:rsidRPr="00FF0682">
        <w:rPr>
          <w:rFonts w:eastAsia="Times New Roman"/>
          <w:lang w:val="et-EE"/>
        </w:rPr>
        <w:tab/>
      </w:r>
      <w:r w:rsidR="009513D5">
        <w:rPr>
          <w:rFonts w:eastAsia="Times New Roman"/>
          <w:lang w:val="et-EE"/>
        </w:rPr>
        <w:t>1</w:t>
      </w:r>
      <w:r w:rsidR="0003365E">
        <w:rPr>
          <w:rFonts w:eastAsia="Times New Roman"/>
          <w:lang w:val="et-EE"/>
        </w:rPr>
        <w:t>6</w:t>
      </w:r>
      <w:r w:rsidR="00582BD8">
        <w:rPr>
          <w:rFonts w:eastAsia="Times New Roman"/>
          <w:lang w:val="et-EE"/>
        </w:rPr>
        <w:t xml:space="preserve">. </w:t>
      </w:r>
      <w:r w:rsidR="0003365E">
        <w:rPr>
          <w:rFonts w:eastAsia="Times New Roman"/>
          <w:lang w:val="et-EE"/>
        </w:rPr>
        <w:t>mai</w:t>
      </w:r>
      <w:r w:rsidR="00582BD8">
        <w:rPr>
          <w:rFonts w:eastAsia="Times New Roman"/>
          <w:lang w:val="et-EE"/>
        </w:rPr>
        <w:t xml:space="preserve"> 202</w:t>
      </w:r>
      <w:r w:rsidR="009513D5">
        <w:rPr>
          <w:rFonts w:eastAsia="Times New Roman"/>
          <w:lang w:val="et-EE"/>
        </w:rPr>
        <w:t>4</w:t>
      </w:r>
      <w:r w:rsidR="00582BD8">
        <w:rPr>
          <w:rFonts w:eastAsia="Times New Roman"/>
          <w:lang w:val="et-EE"/>
        </w:rPr>
        <w:t xml:space="preserve"> </w:t>
      </w:r>
      <w:r w:rsidRPr="00FF0682">
        <w:rPr>
          <w:rFonts w:eastAsia="Times New Roman"/>
          <w:lang w:val="et-EE"/>
        </w:rPr>
        <w:t xml:space="preserve">nr </w:t>
      </w:r>
      <w:r w:rsidR="008F666E">
        <w:rPr>
          <w:rFonts w:eastAsia="Times New Roman"/>
          <w:lang w:val="et-EE"/>
        </w:rPr>
        <w:t>…</w:t>
      </w:r>
    </w:p>
    <w:p w:rsidR="00316DE8" w:rsidRDefault="00316DE8" w:rsidP="00060CD6"/>
    <w:p w:rsidR="008F666E" w:rsidRDefault="008F666E" w:rsidP="00060CD6"/>
    <w:p w:rsidR="008F666E" w:rsidRDefault="00E14C87" w:rsidP="00060CD6">
      <w:r w:rsidRPr="00E14C87">
        <w:rPr>
          <w:b/>
        </w:rPr>
        <w:t>Nõusoleku andmine OÜ Loo Vesi osakapitali suurendamiseks</w:t>
      </w:r>
    </w:p>
    <w:p w:rsidR="00C85791" w:rsidRDefault="00C85791" w:rsidP="00060CD6"/>
    <w:p w:rsidR="00407397" w:rsidRDefault="00407397" w:rsidP="007C5AC1">
      <w:pPr>
        <w:jc w:val="both"/>
      </w:pPr>
    </w:p>
    <w:p w:rsidR="00E14C87" w:rsidRDefault="00005B85" w:rsidP="007C5AC1">
      <w:pPr>
        <w:jc w:val="both"/>
      </w:pPr>
      <w:r>
        <w:t xml:space="preserve">Jõelähtme Vallavolikogu 14.02.2024 määrusega nr 45 </w:t>
      </w:r>
      <w:r w:rsidR="0099006B">
        <w:t xml:space="preserve">kinnitati </w:t>
      </w:r>
      <w:r w:rsidR="0099006B" w:rsidRPr="0099006B">
        <w:t>Jõelähtme valla 2024. aasta eelarve</w:t>
      </w:r>
      <w:r w:rsidR="0099006B">
        <w:t xml:space="preserve">, </w:t>
      </w:r>
      <w:r w:rsidR="000411ED">
        <w:t>milles nähti ette põhivara soetamiseks investeeringuid summas 1 935 100 eurot, mis eelarve seletuskirja kohaselt sisaldab Jägala-Joa puhkeala infopunkti rajamiseks eelarvelisi vahendeid summas 800 000 eurot ja Iru küla tuletõrjevee võimekuse tagamiseks vajalike mahutite soetamiseks ja paigaldamiseks eelarvelisi vahendeid summas 120 000.</w:t>
      </w:r>
    </w:p>
    <w:p w:rsidR="000411ED" w:rsidRDefault="000411ED" w:rsidP="007C5AC1">
      <w:pPr>
        <w:jc w:val="both"/>
      </w:pPr>
    </w:p>
    <w:p w:rsidR="00196EE7" w:rsidRDefault="00196EE7" w:rsidP="007C5AC1">
      <w:pPr>
        <w:jc w:val="both"/>
      </w:pPr>
      <w:r>
        <w:t xml:space="preserve">Nii </w:t>
      </w:r>
      <w:r w:rsidR="000411ED" w:rsidRPr="000411ED">
        <w:t>Jägala-Joa puhkeala infopunkti</w:t>
      </w:r>
      <w:r w:rsidR="000411ED">
        <w:t xml:space="preserve"> </w:t>
      </w:r>
      <w:r>
        <w:t>rajamine kui ka Iru küla tuletõrjevee võimekuse tagamine eeldab rajatiste ühendamist ühisveevärgi ja -kanalisatsiooniga. Lisaks eeldab infopunkti rajamine sadeveekanalisatsiooni lahenduse rajamist.</w:t>
      </w:r>
    </w:p>
    <w:p w:rsidR="00196EE7" w:rsidRDefault="00196EE7" w:rsidP="007C5AC1">
      <w:pPr>
        <w:jc w:val="both"/>
      </w:pPr>
    </w:p>
    <w:p w:rsidR="000411ED" w:rsidRDefault="00196EE7" w:rsidP="007C5AC1">
      <w:pPr>
        <w:jc w:val="both"/>
      </w:pPr>
      <w:r w:rsidRPr="00196EE7">
        <w:t>Kohaliku omavalitsuse korralduse seadus</w:t>
      </w:r>
      <w:r>
        <w:t>e</w:t>
      </w:r>
      <w:r w:rsidRPr="00196EE7">
        <w:t xml:space="preserve"> (KOKS)</w:t>
      </w:r>
      <w:r>
        <w:t xml:space="preserve"> § 6 lõike 1 kohaselt on o</w:t>
      </w:r>
      <w:r w:rsidRPr="00196EE7">
        <w:t>mavalitsuse ülesanne korraldada</w:t>
      </w:r>
      <w:r>
        <w:t xml:space="preserve"> oma haldusterritooriumil muuhulgas</w:t>
      </w:r>
      <w:r w:rsidRPr="00196EE7">
        <w:t xml:space="preserve"> veevarustus</w:t>
      </w:r>
      <w:r>
        <w:t xml:space="preserve">e </w:t>
      </w:r>
      <w:r w:rsidRPr="00196EE7">
        <w:t>ja kanalisatsiooni</w:t>
      </w:r>
      <w:r>
        <w:t>ga seotud küsimusi. Jõelähtme vald on ühisveevärgi ja -kanalisatsiooniga seotud küsimuste lahendamiseks moodustanud osaühingu Loo Vesi (</w:t>
      </w:r>
      <w:proofErr w:type="spellStart"/>
      <w:r>
        <w:t>rg</w:t>
      </w:r>
      <w:proofErr w:type="spellEnd"/>
      <w:r>
        <w:t xml:space="preserve">-kood </w:t>
      </w:r>
      <w:r w:rsidRPr="00196EE7">
        <w:t>10451270</w:t>
      </w:r>
      <w:r>
        <w:t>).</w:t>
      </w:r>
    </w:p>
    <w:p w:rsidR="00196EE7" w:rsidRDefault="00196EE7" w:rsidP="007C5AC1">
      <w:pPr>
        <w:jc w:val="both"/>
      </w:pPr>
    </w:p>
    <w:p w:rsidR="00196EE7" w:rsidRDefault="00196EE7" w:rsidP="007C5AC1">
      <w:pPr>
        <w:jc w:val="both"/>
      </w:pPr>
      <w:r>
        <w:t>Jõelähtme Vallavalitsuse</w:t>
      </w:r>
      <w:r w:rsidR="001004C9">
        <w:t>l</w:t>
      </w:r>
      <w:r>
        <w:t xml:space="preserve"> ja Loo Vesi OÜ juhatuse</w:t>
      </w:r>
      <w:r w:rsidR="001004C9">
        <w:t>l on</w:t>
      </w:r>
      <w:r>
        <w:t xml:space="preserve"> ühine arusaamine, et </w:t>
      </w:r>
      <w:r w:rsidR="00ED6463">
        <w:t xml:space="preserve">nii </w:t>
      </w:r>
      <w:r w:rsidR="00ED6463" w:rsidRPr="00ED6463">
        <w:t>Jägala-Joa puhkeala infopunkti rajami</w:t>
      </w:r>
      <w:r w:rsidR="00ED6463">
        <w:t>s</w:t>
      </w:r>
      <w:r w:rsidR="00ED6463" w:rsidRPr="00ED6463">
        <w:t>e</w:t>
      </w:r>
      <w:r w:rsidR="00ED6463">
        <w:t>ga</w:t>
      </w:r>
      <w:r w:rsidR="00ED6463" w:rsidRPr="00ED6463">
        <w:t xml:space="preserve"> kui ka Iru küla tuletõrjevee võimekuse tagami</w:t>
      </w:r>
      <w:r w:rsidR="00ED6463">
        <w:t>s</w:t>
      </w:r>
      <w:r w:rsidR="00ED6463" w:rsidRPr="00ED6463">
        <w:t>e</w:t>
      </w:r>
      <w:r w:rsidR="00ED6463">
        <w:t>ga seotud töö</w:t>
      </w:r>
      <w:r w:rsidR="001004C9">
        <w:t>d</w:t>
      </w:r>
      <w:r w:rsidR="00ED6463">
        <w:t xml:space="preserve"> on majanduslikult mõistlik teostada Loo Vesi OÜ poolt</w:t>
      </w:r>
      <w:r w:rsidR="001004C9">
        <w:t xml:space="preserve">, </w:t>
      </w:r>
      <w:r w:rsidR="00ED6463">
        <w:t>mitte Jõelähtme Vallavalitsuse poolt. Ehitustööde teostamiseks vajaliku</w:t>
      </w:r>
      <w:r w:rsidR="001004C9">
        <w:t>d</w:t>
      </w:r>
      <w:r w:rsidR="00ED6463">
        <w:t xml:space="preserve"> rahalised vahendid on mõistlik anda OÜ-le Loo Vesi osaühingu osakapitali suurandamise läbi rahalise sissemaksena.</w:t>
      </w:r>
    </w:p>
    <w:p w:rsidR="00ED6463" w:rsidRDefault="00ED6463" w:rsidP="007C5AC1">
      <w:pPr>
        <w:jc w:val="both"/>
      </w:pPr>
    </w:p>
    <w:p w:rsidR="00ED6463" w:rsidRDefault="00C46C0D" w:rsidP="00C46C0D">
      <w:pPr>
        <w:jc w:val="both"/>
      </w:pPr>
      <w:r>
        <w:t>Äriseadustiku § 168 lg 1 punkti 2 kohaselt kuulub osaühingu osakapitali suurendamine osanike pädevusse. Kohaliku omavalitsuse korralduse seaduse § 35 lõike 3 kohaselt on osaühingu, mille ainsaks osanikuks on vald või linn, osakapitali suurendamise otsustamise osaniku õiguste teostaja pädevus valla- või linnavalitsusel. Samas saab Jõelähtme Vallavalitsus majandustegevuses lähtuda üldjuhul üksnes Jõelähtme Vallavolikogu poolt kinnitatud vallaeelarvest ning kulutuste tegemiseks, mida eelarves pole ette nähtud, on vajalik vallavolikogu vastavasisuline otsus või nõusolek.</w:t>
      </w:r>
    </w:p>
    <w:p w:rsidR="008F666E" w:rsidRDefault="008F666E" w:rsidP="00060CD6"/>
    <w:p w:rsidR="00060CD6" w:rsidRPr="008F666E" w:rsidRDefault="00582BD8" w:rsidP="00D97DA0">
      <w:pPr>
        <w:jc w:val="both"/>
      </w:pPr>
      <w:r w:rsidRPr="008F666E">
        <w:t>Lähtudes eeltoodust</w:t>
      </w:r>
      <w:r w:rsidR="00D97DA0">
        <w:t>,</w:t>
      </w:r>
      <w:r w:rsidRPr="008F666E">
        <w:t xml:space="preserve"> Jõelähtme Vallavolikogu</w:t>
      </w:r>
    </w:p>
    <w:p w:rsidR="00582BD8" w:rsidRPr="008F666E" w:rsidRDefault="00582BD8" w:rsidP="00582BD8">
      <w:pPr>
        <w:jc w:val="both"/>
      </w:pPr>
    </w:p>
    <w:p w:rsidR="00582BD8" w:rsidRPr="008F666E" w:rsidRDefault="00582BD8" w:rsidP="00582BD8">
      <w:pPr>
        <w:jc w:val="both"/>
        <w:rPr>
          <w:b/>
        </w:rPr>
      </w:pPr>
      <w:r w:rsidRPr="008F666E">
        <w:rPr>
          <w:b/>
        </w:rPr>
        <w:t xml:space="preserve">o t s u s t a b : </w:t>
      </w:r>
    </w:p>
    <w:p w:rsidR="00582BD8" w:rsidRPr="008F666E" w:rsidRDefault="00582BD8" w:rsidP="00582BD8">
      <w:pPr>
        <w:jc w:val="both"/>
      </w:pPr>
    </w:p>
    <w:p w:rsidR="00C46C0D" w:rsidRDefault="00C46C0D" w:rsidP="00C46C0D">
      <w:pPr>
        <w:numPr>
          <w:ilvl w:val="0"/>
          <w:numId w:val="4"/>
        </w:numPr>
        <w:jc w:val="both"/>
      </w:pPr>
      <w:r>
        <w:t xml:space="preserve">Anda Jõelähtme Vallavalitsusele nõusolek Loo Vesi OÜ osakapitali suurendamiseks rahalise sissemakse läbi summas 301 307 (kolmsada üks tuhat kolmsada seitse) eurot, mis vastab </w:t>
      </w:r>
      <w:r w:rsidRPr="00C46C0D">
        <w:t>Jägala-Joa puhkeala infopunkti</w:t>
      </w:r>
      <w:r>
        <w:t xml:space="preserve"> ühisveevärgi, ühiskanalisatsiooni ja sadeveekanalisatsiooni ning</w:t>
      </w:r>
      <w:r w:rsidRPr="00C46C0D">
        <w:t xml:space="preserve"> Iru küla tuletõrjevee võimekuse tagami</w:t>
      </w:r>
      <w:r>
        <w:t>seks vajalike tuletõrjeveemahutite rajamise maksumusele.</w:t>
      </w:r>
    </w:p>
    <w:p w:rsidR="006117A6" w:rsidRDefault="006117A6" w:rsidP="00C46C0D">
      <w:pPr>
        <w:numPr>
          <w:ilvl w:val="0"/>
          <w:numId w:val="4"/>
        </w:numPr>
        <w:jc w:val="both"/>
      </w:pPr>
      <w:r>
        <w:t>Arvestada käesoleva otsuse punktis 1 toodud muudatustega Jõelähtme valla 2024. aasta 1. lisaeelarve eelnõu väljatöötamisel.</w:t>
      </w:r>
    </w:p>
    <w:p w:rsidR="006117A6" w:rsidRDefault="006117A6" w:rsidP="006117A6">
      <w:pPr>
        <w:ind w:left="720"/>
        <w:jc w:val="both"/>
      </w:pPr>
    </w:p>
    <w:p w:rsidR="00E74EBF" w:rsidRPr="008F666E" w:rsidRDefault="00582BD8" w:rsidP="008D1729">
      <w:pPr>
        <w:numPr>
          <w:ilvl w:val="0"/>
          <w:numId w:val="4"/>
        </w:numPr>
        <w:jc w:val="both"/>
      </w:pPr>
      <w:r w:rsidRPr="008F666E">
        <w:t>Otsus jõustub teatavakstegemisest.</w:t>
      </w:r>
    </w:p>
    <w:p w:rsidR="00E74EBF" w:rsidRDefault="00E74EBF" w:rsidP="00060CD6"/>
    <w:p w:rsidR="00E74EBF" w:rsidRDefault="00E74EBF" w:rsidP="00060CD6"/>
    <w:p w:rsidR="00E74EBF" w:rsidRDefault="00E74EBF" w:rsidP="00060CD6"/>
    <w:p w:rsidR="001004C9" w:rsidRPr="00060CD6" w:rsidRDefault="001004C9" w:rsidP="00060CD6"/>
    <w:p w:rsidR="00060CD6" w:rsidRPr="00060CD6" w:rsidRDefault="001004C9" w:rsidP="00060CD6">
      <w:r>
        <w:t>Allar-Reinhold Veelmaa</w:t>
      </w:r>
    </w:p>
    <w:p w:rsidR="00ED3526" w:rsidRDefault="00E74EBF" w:rsidP="00582BD8">
      <w:r>
        <w:t>v</w:t>
      </w:r>
      <w:r w:rsidR="00582BD8">
        <w:t xml:space="preserve">allavolikogu </w:t>
      </w:r>
      <w:r w:rsidR="001004C9">
        <w:t>ase</w:t>
      </w:r>
      <w:bookmarkStart w:id="0" w:name="_GoBack"/>
      <w:bookmarkEnd w:id="0"/>
      <w:r w:rsidR="00582BD8">
        <w:t>esimees</w:t>
      </w:r>
    </w:p>
    <w:sectPr w:rsidR="00ED3526" w:rsidSect="00316DE8">
      <w:footerReference w:type="defaul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58B" w:rsidRDefault="0086558B" w:rsidP="00316DE8">
      <w:r>
        <w:separator/>
      </w:r>
    </w:p>
  </w:endnote>
  <w:endnote w:type="continuationSeparator" w:id="0">
    <w:p w:rsidR="0086558B" w:rsidRDefault="0086558B" w:rsidP="0031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DE8" w:rsidRDefault="00316DE8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316DE8" w:rsidRDefault="00316DE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58B" w:rsidRDefault="0086558B" w:rsidP="00316DE8">
      <w:r>
        <w:separator/>
      </w:r>
    </w:p>
  </w:footnote>
  <w:footnote w:type="continuationSeparator" w:id="0">
    <w:p w:rsidR="0086558B" w:rsidRDefault="0086558B" w:rsidP="0031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7BBA"/>
    <w:multiLevelType w:val="multilevel"/>
    <w:tmpl w:val="65FA8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B346F66"/>
    <w:multiLevelType w:val="hybridMultilevel"/>
    <w:tmpl w:val="26784D7A"/>
    <w:lvl w:ilvl="0" w:tplc="5910141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06B594D"/>
    <w:multiLevelType w:val="hybridMultilevel"/>
    <w:tmpl w:val="EF8A420A"/>
    <w:lvl w:ilvl="0" w:tplc="85B4B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EB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42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01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6F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04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48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CB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C276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1C2083"/>
    <w:multiLevelType w:val="hybridMultilevel"/>
    <w:tmpl w:val="DCB22728"/>
    <w:lvl w:ilvl="0" w:tplc="042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E0"/>
    <w:rsid w:val="00005B85"/>
    <w:rsid w:val="0003365E"/>
    <w:rsid w:val="000411ED"/>
    <w:rsid w:val="000503B7"/>
    <w:rsid w:val="00060CD6"/>
    <w:rsid w:val="0008436B"/>
    <w:rsid w:val="000A5F8B"/>
    <w:rsid w:val="000B0AC1"/>
    <w:rsid w:val="000C45FD"/>
    <w:rsid w:val="001004C9"/>
    <w:rsid w:val="0012141A"/>
    <w:rsid w:val="00196EE7"/>
    <w:rsid w:val="002E22DF"/>
    <w:rsid w:val="0030283A"/>
    <w:rsid w:val="00304BB9"/>
    <w:rsid w:val="00316DE8"/>
    <w:rsid w:val="00347F68"/>
    <w:rsid w:val="00407397"/>
    <w:rsid w:val="004B0872"/>
    <w:rsid w:val="00582BD8"/>
    <w:rsid w:val="005D78DB"/>
    <w:rsid w:val="005E66C8"/>
    <w:rsid w:val="006117A6"/>
    <w:rsid w:val="0061209F"/>
    <w:rsid w:val="006472AF"/>
    <w:rsid w:val="00664314"/>
    <w:rsid w:val="006C0C35"/>
    <w:rsid w:val="007C38E0"/>
    <w:rsid w:val="007C5AC1"/>
    <w:rsid w:val="00812F7F"/>
    <w:rsid w:val="00824DEF"/>
    <w:rsid w:val="0086558B"/>
    <w:rsid w:val="008D00CD"/>
    <w:rsid w:val="008D1729"/>
    <w:rsid w:val="008F666E"/>
    <w:rsid w:val="009513D5"/>
    <w:rsid w:val="0099006B"/>
    <w:rsid w:val="009F1741"/>
    <w:rsid w:val="00A22C77"/>
    <w:rsid w:val="00AE02C6"/>
    <w:rsid w:val="00B154F2"/>
    <w:rsid w:val="00B47B0A"/>
    <w:rsid w:val="00C048A8"/>
    <w:rsid w:val="00C35ACF"/>
    <w:rsid w:val="00C46C0D"/>
    <w:rsid w:val="00C85791"/>
    <w:rsid w:val="00D97DA0"/>
    <w:rsid w:val="00E14C87"/>
    <w:rsid w:val="00E32F24"/>
    <w:rsid w:val="00E42CE0"/>
    <w:rsid w:val="00E74EBF"/>
    <w:rsid w:val="00ED3526"/>
    <w:rsid w:val="00ED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E8660"/>
  <w15:chartTrackingRefBased/>
  <w15:docId w15:val="{A48AEB32-87B5-4CBD-B4CE-E507CECD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60C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link w:val="Pealkiri3"/>
    <w:uiPriority w:val="9"/>
    <w:semiHidden/>
    <w:rsid w:val="00060CD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Kehatekst">
    <w:name w:val="Body Text"/>
    <w:basedOn w:val="Normaallaad"/>
    <w:link w:val="KehatekstMrk"/>
    <w:semiHidden/>
    <w:rsid w:val="00060CD6"/>
    <w:rPr>
      <w:szCs w:val="20"/>
    </w:rPr>
  </w:style>
  <w:style w:type="character" w:customStyle="1" w:styleId="KehatekstMrk">
    <w:name w:val="Kehatekst Märk"/>
    <w:link w:val="Kehatekst"/>
    <w:semiHidden/>
    <w:rsid w:val="00060CD6"/>
    <w:rPr>
      <w:sz w:val="24"/>
      <w:lang w:eastAsia="en-US"/>
    </w:rPr>
  </w:style>
  <w:style w:type="paragraph" w:styleId="Kehatekst3">
    <w:name w:val="Body Text 3"/>
    <w:basedOn w:val="Normaallaad"/>
    <w:link w:val="Kehatekst3Mrk"/>
    <w:semiHidden/>
    <w:rsid w:val="00060CD6"/>
    <w:pPr>
      <w:ind w:right="691"/>
      <w:jc w:val="both"/>
    </w:pPr>
    <w:rPr>
      <w:noProof/>
      <w:sz w:val="22"/>
      <w:szCs w:val="20"/>
    </w:rPr>
  </w:style>
  <w:style w:type="character" w:customStyle="1" w:styleId="Kehatekst3Mrk">
    <w:name w:val="Kehatekst 3 Märk"/>
    <w:link w:val="Kehatekst3"/>
    <w:semiHidden/>
    <w:rsid w:val="00060CD6"/>
    <w:rPr>
      <w:noProof/>
      <w:sz w:val="22"/>
      <w:lang w:eastAsia="en-US"/>
    </w:rPr>
  </w:style>
  <w:style w:type="paragraph" w:styleId="Loendilik">
    <w:name w:val="List Paragraph"/>
    <w:basedOn w:val="Normaallaad"/>
    <w:uiPriority w:val="34"/>
    <w:qFormat/>
    <w:rsid w:val="00060CD6"/>
    <w:pPr>
      <w:ind w:left="708"/>
    </w:pPr>
    <w:rPr>
      <w:noProof/>
      <w:sz w:val="20"/>
      <w:szCs w:val="20"/>
      <w:lang w:val="en-GB"/>
    </w:rPr>
  </w:style>
  <w:style w:type="paragraph" w:styleId="Normaallaadveeb">
    <w:name w:val="Normal (Web)"/>
    <w:basedOn w:val="Normaallaad"/>
    <w:semiHidden/>
    <w:rsid w:val="00060CD6"/>
    <w:rPr>
      <w:rFonts w:eastAsia="Arial Unicode MS"/>
      <w:lang w:val="en-GB"/>
    </w:rPr>
  </w:style>
  <w:style w:type="character" w:styleId="Rhutus">
    <w:name w:val="Emphasis"/>
    <w:uiPriority w:val="20"/>
    <w:qFormat/>
    <w:rsid w:val="00060CD6"/>
    <w:rPr>
      <w:b w:val="0"/>
      <w:bCs w:val="0"/>
      <w:i/>
      <w:iCs/>
    </w:rPr>
  </w:style>
  <w:style w:type="paragraph" w:styleId="Pis">
    <w:name w:val="header"/>
    <w:basedOn w:val="Normaallaad"/>
    <w:link w:val="PisMrk"/>
    <w:uiPriority w:val="99"/>
    <w:unhideWhenUsed/>
    <w:rsid w:val="00316DE8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316DE8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316DE8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316D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7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2444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JÕELÄHTME VALLAVOLIKOGU</vt:lpstr>
      <vt:lpstr>JÕELÄHTME VALLAVOLIKOGU</vt:lpstr>
      <vt:lpstr>JÕELÄHTME VALLAVOLIKOGU</vt:lpstr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JÕELÄHTME VALLAVOLIKOGU</dc:title>
  <dc:subject/>
  <dc:creator>maire</dc:creator>
  <cp:keywords/>
  <cp:lastModifiedBy>Maire Kivistu</cp:lastModifiedBy>
  <cp:revision>2</cp:revision>
  <cp:lastPrinted>2024-05-08T12:24:00Z</cp:lastPrinted>
  <dcterms:created xsi:type="dcterms:W3CDTF">2024-05-08T12:35:00Z</dcterms:created>
  <dcterms:modified xsi:type="dcterms:W3CDTF">2024-05-08T12:35:00Z</dcterms:modified>
</cp:coreProperties>
</file>